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897BC" w14:textId="4A8E9B7F" w:rsidR="00A250E3" w:rsidRDefault="00A250E3" w:rsidP="000F4F19">
      <w:pPr>
        <w:spacing w:line="480" w:lineRule="auto"/>
        <w:jc w:val="center"/>
        <w:rPr>
          <w:rFonts w:ascii="Times New Roman" w:hAnsi="Times New Roman" w:cs="Times New Roman"/>
          <w:sz w:val="24"/>
          <w:szCs w:val="24"/>
        </w:rPr>
      </w:pPr>
    </w:p>
    <w:p w14:paraId="0D00C103" w14:textId="70F95193" w:rsidR="000F4F19" w:rsidRDefault="000F4F19" w:rsidP="000F4F19">
      <w:pPr>
        <w:spacing w:line="480" w:lineRule="auto"/>
        <w:jc w:val="center"/>
        <w:rPr>
          <w:rFonts w:ascii="Times New Roman" w:hAnsi="Times New Roman" w:cs="Times New Roman"/>
          <w:sz w:val="24"/>
          <w:szCs w:val="24"/>
        </w:rPr>
      </w:pPr>
    </w:p>
    <w:p w14:paraId="7398ACD9" w14:textId="77777777" w:rsidR="00014B18" w:rsidRDefault="00014B18" w:rsidP="000F4F19">
      <w:pPr>
        <w:spacing w:line="480" w:lineRule="auto"/>
        <w:jc w:val="center"/>
        <w:rPr>
          <w:rFonts w:ascii="Times New Roman" w:hAnsi="Times New Roman" w:cs="Times New Roman"/>
          <w:sz w:val="24"/>
          <w:szCs w:val="24"/>
        </w:rPr>
      </w:pPr>
    </w:p>
    <w:p w14:paraId="0614775A" w14:textId="77777777" w:rsidR="00014B18" w:rsidRDefault="00014B18" w:rsidP="000F4F19">
      <w:pPr>
        <w:spacing w:line="480" w:lineRule="auto"/>
        <w:jc w:val="center"/>
        <w:rPr>
          <w:rFonts w:ascii="Times New Roman" w:hAnsi="Times New Roman" w:cs="Times New Roman"/>
          <w:sz w:val="24"/>
          <w:szCs w:val="24"/>
        </w:rPr>
      </w:pPr>
    </w:p>
    <w:p w14:paraId="27BB6B2A" w14:textId="432BE59C" w:rsidR="000F4F19" w:rsidRDefault="000F4F19" w:rsidP="000F4F19">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5942C731" w14:textId="7EBB4D1C" w:rsidR="000F4F19" w:rsidRDefault="000F4F19" w:rsidP="000F4F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28A3842" w14:textId="44A20047" w:rsidR="000F4F19" w:rsidRDefault="000F4F19" w:rsidP="000F4F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5F17E3C" w14:textId="77777777" w:rsidR="000F4F19" w:rsidRDefault="000F4F19">
      <w:pPr>
        <w:rPr>
          <w:rFonts w:ascii="Times New Roman" w:hAnsi="Times New Roman" w:cs="Times New Roman"/>
          <w:sz w:val="24"/>
          <w:szCs w:val="24"/>
        </w:rPr>
      </w:pPr>
      <w:r>
        <w:rPr>
          <w:rFonts w:ascii="Times New Roman" w:hAnsi="Times New Roman" w:cs="Times New Roman"/>
          <w:sz w:val="24"/>
          <w:szCs w:val="24"/>
        </w:rPr>
        <w:br w:type="page"/>
      </w:r>
    </w:p>
    <w:p w14:paraId="7233B48A" w14:textId="47C5312D" w:rsidR="000F4F19" w:rsidRDefault="00965FF4" w:rsidP="00965F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Product Life Cycle</w:t>
      </w:r>
    </w:p>
    <w:p w14:paraId="28677977" w14:textId="08D4F392" w:rsidR="000F4F19" w:rsidRDefault="00965FF4" w:rsidP="00D66B5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Products have life cycles and the product life cycle is broken into four stages: introduction, growth, maturity, and decline</w:t>
      </w:r>
      <w:r w:rsidR="00E957EB">
        <w:rPr>
          <w:rFonts w:ascii="Times New Roman" w:hAnsi="Times New Roman" w:cs="Times New Roman"/>
          <w:sz w:val="24"/>
          <w:szCs w:val="24"/>
        </w:rPr>
        <w:t>. The concept of product life cycle is used by management of these products and by marketing professionals as a factor of deciding the appropriate steps to take in marketing, when to increase advertising, reduce prices, expand to</w:t>
      </w:r>
      <w:r w:rsidR="007B35E8">
        <w:rPr>
          <w:rFonts w:ascii="Times New Roman" w:hAnsi="Times New Roman" w:cs="Times New Roman"/>
          <w:sz w:val="24"/>
          <w:szCs w:val="24"/>
        </w:rPr>
        <w:t xml:space="preserve"> new markers or to redesign packaging. A product begins with an idea, which undergoes research</w:t>
      </w:r>
      <w:r w:rsidR="000D55BE">
        <w:rPr>
          <w:rFonts w:ascii="Times New Roman" w:hAnsi="Times New Roman" w:cs="Times New Roman"/>
          <w:sz w:val="24"/>
          <w:szCs w:val="24"/>
        </w:rPr>
        <w:t xml:space="preserve"> and development and is found to be feasible and potentially profitable. The introduction phase includes investment and advertising and a marketing campaign to consumers to make them aware of the product. If successful, the product </w:t>
      </w:r>
      <w:r w:rsidR="00B23EA6">
        <w:rPr>
          <w:rFonts w:ascii="Times New Roman" w:hAnsi="Times New Roman" w:cs="Times New Roman"/>
          <w:sz w:val="24"/>
          <w:szCs w:val="24"/>
        </w:rPr>
        <w:t>enters the growth phase, demand increases so as production and its availability</w:t>
      </w:r>
      <w:r w:rsidR="009A0E83">
        <w:rPr>
          <w:rFonts w:ascii="Times New Roman" w:hAnsi="Times New Roman" w:cs="Times New Roman"/>
          <w:sz w:val="24"/>
          <w:szCs w:val="24"/>
        </w:rPr>
        <w:t xml:space="preserve"> expand</w:t>
      </w:r>
      <w:r w:rsidR="00B23EA6">
        <w:rPr>
          <w:rFonts w:ascii="Times New Roman" w:hAnsi="Times New Roman" w:cs="Times New Roman"/>
          <w:sz w:val="24"/>
          <w:szCs w:val="24"/>
        </w:rPr>
        <w:t xml:space="preserve">. It then enters the maturity phase </w:t>
      </w:r>
      <w:r w:rsidR="009A0E83">
        <w:rPr>
          <w:rFonts w:ascii="Times New Roman" w:hAnsi="Times New Roman" w:cs="Times New Roman"/>
          <w:sz w:val="24"/>
          <w:szCs w:val="24"/>
        </w:rPr>
        <w:t xml:space="preserve">and </w:t>
      </w:r>
      <w:r w:rsidR="00B23EA6">
        <w:rPr>
          <w:rFonts w:ascii="Times New Roman" w:hAnsi="Times New Roman" w:cs="Times New Roman"/>
          <w:sz w:val="24"/>
          <w:szCs w:val="24"/>
        </w:rPr>
        <w:t xml:space="preserve">it inevitably </w:t>
      </w:r>
      <w:r w:rsidR="009A0E83">
        <w:rPr>
          <w:rFonts w:ascii="Times New Roman" w:hAnsi="Times New Roman" w:cs="Times New Roman"/>
          <w:sz w:val="24"/>
          <w:szCs w:val="24"/>
        </w:rPr>
        <w:t xml:space="preserve">begins to take on increased competition as other companies emulate its success and here is where it either faces decline or success. This paper will explore on the product life cycle </w:t>
      </w:r>
      <w:r w:rsidR="00D66B5C">
        <w:rPr>
          <w:rFonts w:ascii="Times New Roman" w:hAnsi="Times New Roman" w:cs="Times New Roman"/>
          <w:sz w:val="24"/>
          <w:szCs w:val="24"/>
        </w:rPr>
        <w:t>of a health care product.</w:t>
      </w:r>
      <w:sdt>
        <w:sdtPr>
          <w:rPr>
            <w:rFonts w:ascii="Times New Roman" w:hAnsi="Times New Roman" w:cs="Times New Roman"/>
            <w:sz w:val="24"/>
            <w:szCs w:val="24"/>
          </w:rPr>
          <w:id w:val="-974515421"/>
          <w:citation/>
        </w:sdtPr>
        <w:sdtEndPr/>
        <w:sdtContent>
          <w:r w:rsidR="005B167B">
            <w:rPr>
              <w:rFonts w:ascii="Times New Roman" w:hAnsi="Times New Roman" w:cs="Times New Roman"/>
              <w:sz w:val="24"/>
              <w:szCs w:val="24"/>
            </w:rPr>
            <w:fldChar w:fldCharType="begin"/>
          </w:r>
          <w:r w:rsidR="005B167B">
            <w:rPr>
              <w:rFonts w:ascii="Times New Roman" w:hAnsi="Times New Roman" w:cs="Times New Roman"/>
              <w:sz w:val="24"/>
              <w:szCs w:val="24"/>
            </w:rPr>
            <w:instrText xml:space="preserve"> CITATION Ali19 \l 1033 </w:instrText>
          </w:r>
          <w:r w:rsidR="005B167B">
            <w:rPr>
              <w:rFonts w:ascii="Times New Roman" w:hAnsi="Times New Roman" w:cs="Times New Roman"/>
              <w:sz w:val="24"/>
              <w:szCs w:val="24"/>
            </w:rPr>
            <w:fldChar w:fldCharType="separate"/>
          </w:r>
          <w:r w:rsidR="005B167B">
            <w:rPr>
              <w:rFonts w:ascii="Times New Roman" w:hAnsi="Times New Roman" w:cs="Times New Roman"/>
              <w:noProof/>
              <w:sz w:val="24"/>
              <w:szCs w:val="24"/>
            </w:rPr>
            <w:t xml:space="preserve"> </w:t>
          </w:r>
          <w:r w:rsidR="005B167B" w:rsidRPr="005B167B">
            <w:rPr>
              <w:rFonts w:ascii="Times New Roman" w:hAnsi="Times New Roman" w:cs="Times New Roman"/>
              <w:noProof/>
              <w:sz w:val="24"/>
              <w:szCs w:val="24"/>
            </w:rPr>
            <w:t>(Ali, 2019)</w:t>
          </w:r>
          <w:r w:rsidR="005B167B">
            <w:rPr>
              <w:rFonts w:ascii="Times New Roman" w:hAnsi="Times New Roman" w:cs="Times New Roman"/>
              <w:sz w:val="24"/>
              <w:szCs w:val="24"/>
            </w:rPr>
            <w:fldChar w:fldCharType="end"/>
          </w:r>
        </w:sdtContent>
      </w:sdt>
    </w:p>
    <w:p w14:paraId="330C738E" w14:textId="38E41E48" w:rsidR="00D66B5C" w:rsidRDefault="00947721" w:rsidP="0094772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Technology</w:t>
      </w:r>
    </w:p>
    <w:p w14:paraId="6CF4F33F" w14:textId="2436D18E" w:rsidR="005B167B" w:rsidRDefault="00014B18" w:rsidP="00947721">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6C0AA3">
        <w:rPr>
          <w:rFonts w:ascii="Times New Roman" w:hAnsi="Times New Roman" w:cs="Times New Roman"/>
          <w:sz w:val="24"/>
          <w:szCs w:val="24"/>
        </w:rPr>
        <w:t xml:space="preserve">ealthy technology can be described as the application of </w:t>
      </w:r>
      <w:r w:rsidR="00536863">
        <w:rPr>
          <w:rFonts w:ascii="Times New Roman" w:hAnsi="Times New Roman" w:cs="Times New Roman"/>
          <w:sz w:val="24"/>
          <w:szCs w:val="24"/>
        </w:rPr>
        <w:t xml:space="preserve">skills </w:t>
      </w:r>
      <w:r w:rsidR="006C0AA3">
        <w:rPr>
          <w:rFonts w:ascii="Times New Roman" w:hAnsi="Times New Roman" w:cs="Times New Roman"/>
          <w:sz w:val="24"/>
          <w:szCs w:val="24"/>
        </w:rPr>
        <w:t xml:space="preserve">and organized knowledge </w:t>
      </w:r>
      <w:r w:rsidR="00536863">
        <w:rPr>
          <w:rFonts w:ascii="Times New Roman" w:hAnsi="Times New Roman" w:cs="Times New Roman"/>
          <w:sz w:val="24"/>
          <w:szCs w:val="24"/>
        </w:rPr>
        <w:t xml:space="preserve">in the form </w:t>
      </w:r>
      <w:r w:rsidR="006C0AA3">
        <w:rPr>
          <w:rFonts w:ascii="Times New Roman" w:hAnsi="Times New Roman" w:cs="Times New Roman"/>
          <w:sz w:val="24"/>
          <w:szCs w:val="24"/>
        </w:rPr>
        <w:t>of procedures,</w:t>
      </w:r>
      <w:r w:rsidR="006C0AA3" w:rsidRPr="006C0AA3">
        <w:rPr>
          <w:rFonts w:ascii="Times New Roman" w:hAnsi="Times New Roman" w:cs="Times New Roman"/>
          <w:sz w:val="24"/>
          <w:szCs w:val="24"/>
        </w:rPr>
        <w:t xml:space="preserve"> </w:t>
      </w:r>
      <w:r w:rsidR="006C0AA3">
        <w:rPr>
          <w:rFonts w:ascii="Times New Roman" w:hAnsi="Times New Roman" w:cs="Times New Roman"/>
          <w:sz w:val="24"/>
          <w:szCs w:val="24"/>
        </w:rPr>
        <w:t>devices, medicines, vaccines</w:t>
      </w:r>
      <w:r w:rsidR="00536863">
        <w:rPr>
          <w:rFonts w:ascii="Times New Roman" w:hAnsi="Times New Roman" w:cs="Times New Roman"/>
          <w:sz w:val="24"/>
          <w:szCs w:val="24"/>
        </w:rPr>
        <w:t xml:space="preserve"> and systems developed </w:t>
      </w:r>
      <w:r w:rsidR="006C0AA3">
        <w:rPr>
          <w:rFonts w:ascii="Times New Roman" w:hAnsi="Times New Roman" w:cs="Times New Roman"/>
          <w:sz w:val="24"/>
          <w:szCs w:val="24"/>
        </w:rPr>
        <w:t xml:space="preserve">so as to </w:t>
      </w:r>
      <w:r w:rsidR="00536863">
        <w:rPr>
          <w:rFonts w:ascii="Times New Roman" w:hAnsi="Times New Roman" w:cs="Times New Roman"/>
          <w:sz w:val="24"/>
          <w:szCs w:val="24"/>
        </w:rPr>
        <w:t>improve quality of lives</w:t>
      </w:r>
      <w:r w:rsidR="006C0AA3">
        <w:rPr>
          <w:rFonts w:ascii="Times New Roman" w:hAnsi="Times New Roman" w:cs="Times New Roman"/>
          <w:sz w:val="24"/>
          <w:szCs w:val="24"/>
        </w:rPr>
        <w:t xml:space="preserve"> and also solve</w:t>
      </w:r>
      <w:r w:rsidR="006C0AA3" w:rsidRPr="006C0AA3">
        <w:rPr>
          <w:rFonts w:ascii="Times New Roman" w:hAnsi="Times New Roman" w:cs="Times New Roman"/>
          <w:sz w:val="24"/>
          <w:szCs w:val="24"/>
        </w:rPr>
        <w:t xml:space="preserve"> </w:t>
      </w:r>
      <w:bookmarkStart w:id="0" w:name="_GoBack"/>
      <w:bookmarkEnd w:id="0"/>
      <w:r w:rsidR="006C0AA3">
        <w:rPr>
          <w:rFonts w:ascii="Times New Roman" w:hAnsi="Times New Roman" w:cs="Times New Roman"/>
          <w:sz w:val="24"/>
          <w:szCs w:val="24"/>
        </w:rPr>
        <w:t xml:space="preserve">healthy. </w:t>
      </w:r>
      <w:r w:rsidR="00F67CD9">
        <w:rPr>
          <w:rFonts w:ascii="Times New Roman" w:hAnsi="Times New Roman" w:cs="Times New Roman"/>
          <w:sz w:val="24"/>
          <w:szCs w:val="24"/>
        </w:rPr>
        <w:t xml:space="preserve">Over the </w:t>
      </w:r>
      <w:r w:rsidR="006C0AA3">
        <w:rPr>
          <w:rFonts w:ascii="Times New Roman" w:hAnsi="Times New Roman" w:cs="Times New Roman"/>
          <w:sz w:val="24"/>
          <w:szCs w:val="24"/>
        </w:rPr>
        <w:t>year’s</w:t>
      </w:r>
      <w:r w:rsidR="00F67CD9">
        <w:rPr>
          <w:rFonts w:ascii="Times New Roman" w:hAnsi="Times New Roman" w:cs="Times New Roman"/>
          <w:sz w:val="24"/>
          <w:szCs w:val="24"/>
        </w:rPr>
        <w:t xml:space="preserve"> technological development in healthcare have saved countless patients and are continuously improving our quality of life. Digitalization of health records have replaced outdated paper records</w:t>
      </w:r>
      <w:r w:rsidR="006805FD">
        <w:rPr>
          <w:rFonts w:ascii="Times New Roman" w:hAnsi="Times New Roman" w:cs="Times New Roman"/>
          <w:sz w:val="24"/>
          <w:szCs w:val="24"/>
        </w:rPr>
        <w:t xml:space="preserve"> and has been a massive game changer in the medical world. Nurses can access their records at a click of a button and it also ensures less mistakes.</w:t>
      </w:r>
      <w:r w:rsidR="00AE0EC0">
        <w:rPr>
          <w:rFonts w:ascii="Times New Roman" w:hAnsi="Times New Roman" w:cs="Times New Roman"/>
          <w:sz w:val="24"/>
          <w:szCs w:val="24"/>
        </w:rPr>
        <w:t xml:space="preserve"> The technology in health facilities was introduced and it underwent the</w:t>
      </w:r>
      <w:r w:rsidR="00CA0939">
        <w:rPr>
          <w:rFonts w:ascii="Times New Roman" w:hAnsi="Times New Roman" w:cs="Times New Roman"/>
          <w:sz w:val="24"/>
          <w:szCs w:val="24"/>
        </w:rPr>
        <w:t xml:space="preserve"> introduction phase, then the growth followed when it was implemented in different hospitals and then the maturity phase came in.</w:t>
      </w:r>
      <w:sdt>
        <w:sdtPr>
          <w:rPr>
            <w:rFonts w:ascii="Times New Roman" w:hAnsi="Times New Roman" w:cs="Times New Roman"/>
            <w:sz w:val="24"/>
            <w:szCs w:val="24"/>
          </w:rPr>
          <w:id w:val="-1050919482"/>
          <w:citation/>
        </w:sdtPr>
        <w:sdtEndPr/>
        <w:sdtContent>
          <w:r w:rsidR="002770BF">
            <w:rPr>
              <w:rFonts w:ascii="Times New Roman" w:hAnsi="Times New Roman" w:cs="Times New Roman"/>
              <w:sz w:val="24"/>
              <w:szCs w:val="24"/>
            </w:rPr>
            <w:fldChar w:fldCharType="begin"/>
          </w:r>
          <w:r w:rsidR="002770BF">
            <w:rPr>
              <w:rFonts w:ascii="Times New Roman" w:hAnsi="Times New Roman" w:cs="Times New Roman"/>
              <w:sz w:val="24"/>
              <w:szCs w:val="24"/>
            </w:rPr>
            <w:instrText xml:space="preserve"> CITATION Fox18 \l 1033 </w:instrText>
          </w:r>
          <w:r w:rsidR="002770BF">
            <w:rPr>
              <w:rFonts w:ascii="Times New Roman" w:hAnsi="Times New Roman" w:cs="Times New Roman"/>
              <w:sz w:val="24"/>
              <w:szCs w:val="24"/>
            </w:rPr>
            <w:fldChar w:fldCharType="separate"/>
          </w:r>
          <w:r w:rsidR="002770BF">
            <w:rPr>
              <w:rFonts w:ascii="Times New Roman" w:hAnsi="Times New Roman" w:cs="Times New Roman"/>
              <w:noProof/>
              <w:sz w:val="24"/>
              <w:szCs w:val="24"/>
            </w:rPr>
            <w:t xml:space="preserve"> </w:t>
          </w:r>
          <w:r w:rsidR="002770BF" w:rsidRPr="002770BF">
            <w:rPr>
              <w:rFonts w:ascii="Times New Roman" w:hAnsi="Times New Roman" w:cs="Times New Roman"/>
              <w:noProof/>
              <w:sz w:val="24"/>
              <w:szCs w:val="24"/>
            </w:rPr>
            <w:t>(Fox, 2018)</w:t>
          </w:r>
          <w:r w:rsidR="002770BF">
            <w:rPr>
              <w:rFonts w:ascii="Times New Roman" w:hAnsi="Times New Roman" w:cs="Times New Roman"/>
              <w:sz w:val="24"/>
              <w:szCs w:val="24"/>
            </w:rPr>
            <w:fldChar w:fldCharType="end"/>
          </w:r>
        </w:sdtContent>
      </w:sdt>
    </w:p>
    <w:p w14:paraId="226A9131" w14:textId="720FB909" w:rsidR="00947721" w:rsidRDefault="00CA0939" w:rsidP="009477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However, at the maturity phase most health centers are unable to keep up with the changes taking place in the technology world posing a lot of challenges and therefore a </w:t>
      </w:r>
      <w:r w:rsidR="00E93131">
        <w:rPr>
          <w:rFonts w:ascii="Times New Roman" w:hAnsi="Times New Roman" w:cs="Times New Roman"/>
          <w:sz w:val="24"/>
          <w:szCs w:val="24"/>
        </w:rPr>
        <w:t xml:space="preserve">threat of decline. The first challenge is the learning curve where the health professionals and health care </w:t>
      </w:r>
      <w:r w:rsidR="00060B55">
        <w:rPr>
          <w:rFonts w:ascii="Times New Roman" w:hAnsi="Times New Roman" w:cs="Times New Roman"/>
          <w:sz w:val="24"/>
          <w:szCs w:val="24"/>
        </w:rPr>
        <w:t>administrators</w:t>
      </w:r>
      <w:r w:rsidR="00E93131">
        <w:rPr>
          <w:rFonts w:ascii="Times New Roman" w:hAnsi="Times New Roman" w:cs="Times New Roman"/>
          <w:sz w:val="24"/>
          <w:szCs w:val="24"/>
        </w:rPr>
        <w:t xml:space="preserve"> often have busy schedules and therefore no time to </w:t>
      </w:r>
      <w:r w:rsidR="00060B55">
        <w:rPr>
          <w:rFonts w:ascii="Times New Roman" w:hAnsi="Times New Roman" w:cs="Times New Roman"/>
          <w:sz w:val="24"/>
          <w:szCs w:val="24"/>
        </w:rPr>
        <w:t xml:space="preserve">learn new technology. Not having understanding to new medical equipment can lead to errors. The other challenge is </w:t>
      </w:r>
      <w:r w:rsidR="00CC0357">
        <w:rPr>
          <w:rFonts w:ascii="Times New Roman" w:hAnsi="Times New Roman" w:cs="Times New Roman"/>
          <w:sz w:val="24"/>
          <w:szCs w:val="24"/>
        </w:rPr>
        <w:t>the cost of purchasing new equipment poses a significant challenge for hospitals with limited resources.</w:t>
      </w:r>
      <w:r w:rsidR="00B64024">
        <w:rPr>
          <w:rFonts w:ascii="Times New Roman" w:hAnsi="Times New Roman" w:cs="Times New Roman"/>
          <w:sz w:val="24"/>
          <w:szCs w:val="24"/>
        </w:rPr>
        <w:t xml:space="preserve"> Due to the various challenges, </w:t>
      </w:r>
      <w:r w:rsidR="0032166A">
        <w:rPr>
          <w:rFonts w:ascii="Times New Roman" w:hAnsi="Times New Roman" w:cs="Times New Roman"/>
          <w:sz w:val="24"/>
          <w:szCs w:val="24"/>
        </w:rPr>
        <w:t>this problem</w:t>
      </w:r>
      <w:r w:rsidR="00B64024">
        <w:rPr>
          <w:rFonts w:ascii="Times New Roman" w:hAnsi="Times New Roman" w:cs="Times New Roman"/>
          <w:sz w:val="24"/>
          <w:szCs w:val="24"/>
        </w:rPr>
        <w:t xml:space="preserve"> is facing stagnation and it is becoming </w:t>
      </w:r>
      <w:r w:rsidR="0032166A">
        <w:rPr>
          <w:rFonts w:ascii="Times New Roman" w:hAnsi="Times New Roman" w:cs="Times New Roman"/>
          <w:sz w:val="24"/>
          <w:szCs w:val="24"/>
        </w:rPr>
        <w:t xml:space="preserve">outdated, for example, the clinicians waste around 46 minutes </w:t>
      </w:r>
      <w:proofErr w:type="spellStart"/>
      <w:r w:rsidR="0032166A">
        <w:rPr>
          <w:rFonts w:ascii="Times New Roman" w:hAnsi="Times New Roman" w:cs="Times New Roman"/>
          <w:sz w:val="24"/>
          <w:szCs w:val="24"/>
        </w:rPr>
        <w:t>everyday</w:t>
      </w:r>
      <w:proofErr w:type="spellEnd"/>
      <w:r w:rsidR="0032166A">
        <w:rPr>
          <w:rFonts w:ascii="Times New Roman" w:hAnsi="Times New Roman" w:cs="Times New Roman"/>
          <w:sz w:val="24"/>
          <w:szCs w:val="24"/>
        </w:rPr>
        <w:t xml:space="preserve"> due to outdated communications tec</w:t>
      </w:r>
      <w:r w:rsidR="005B3FF8">
        <w:rPr>
          <w:rFonts w:ascii="Times New Roman" w:hAnsi="Times New Roman" w:cs="Times New Roman"/>
          <w:sz w:val="24"/>
          <w:szCs w:val="24"/>
        </w:rPr>
        <w:t>hnologies and these reduces the time they spend with the patients.</w:t>
      </w:r>
      <w:sdt>
        <w:sdtPr>
          <w:rPr>
            <w:rFonts w:ascii="Times New Roman" w:hAnsi="Times New Roman" w:cs="Times New Roman"/>
            <w:sz w:val="24"/>
            <w:szCs w:val="24"/>
          </w:rPr>
          <w:id w:val="-1862657715"/>
          <w:citation/>
        </w:sdtPr>
        <w:sdtEndPr/>
        <w:sdtContent>
          <w:r w:rsidR="002770BF">
            <w:rPr>
              <w:rFonts w:ascii="Times New Roman" w:hAnsi="Times New Roman" w:cs="Times New Roman"/>
              <w:sz w:val="24"/>
              <w:szCs w:val="24"/>
            </w:rPr>
            <w:fldChar w:fldCharType="begin"/>
          </w:r>
          <w:r w:rsidR="002770BF">
            <w:rPr>
              <w:rFonts w:ascii="Times New Roman" w:hAnsi="Times New Roman" w:cs="Times New Roman"/>
              <w:sz w:val="24"/>
              <w:szCs w:val="24"/>
            </w:rPr>
            <w:instrText xml:space="preserve"> CITATION Ros19 \l 1033 </w:instrText>
          </w:r>
          <w:r w:rsidR="002770BF">
            <w:rPr>
              <w:rFonts w:ascii="Times New Roman" w:hAnsi="Times New Roman" w:cs="Times New Roman"/>
              <w:sz w:val="24"/>
              <w:szCs w:val="24"/>
            </w:rPr>
            <w:fldChar w:fldCharType="separate"/>
          </w:r>
          <w:r w:rsidR="002770BF">
            <w:rPr>
              <w:rFonts w:ascii="Times New Roman" w:hAnsi="Times New Roman" w:cs="Times New Roman"/>
              <w:noProof/>
              <w:sz w:val="24"/>
              <w:szCs w:val="24"/>
            </w:rPr>
            <w:t xml:space="preserve"> </w:t>
          </w:r>
          <w:r w:rsidR="002770BF" w:rsidRPr="002770BF">
            <w:rPr>
              <w:rFonts w:ascii="Times New Roman" w:hAnsi="Times New Roman" w:cs="Times New Roman"/>
              <w:noProof/>
              <w:sz w:val="24"/>
              <w:szCs w:val="24"/>
            </w:rPr>
            <w:t>(Ross, 2019)</w:t>
          </w:r>
          <w:r w:rsidR="002770BF">
            <w:rPr>
              <w:rFonts w:ascii="Times New Roman" w:hAnsi="Times New Roman" w:cs="Times New Roman"/>
              <w:sz w:val="24"/>
              <w:szCs w:val="24"/>
            </w:rPr>
            <w:fldChar w:fldCharType="end"/>
          </w:r>
        </w:sdtContent>
      </w:sdt>
    </w:p>
    <w:p w14:paraId="0021EE4D" w14:textId="1B50A5FB" w:rsidR="005B3FF8" w:rsidRDefault="005B3FF8" w:rsidP="009477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prevent decline of these product, health facilities should look for ways to keep up. First, they should look for ways to overcome</w:t>
      </w:r>
      <w:r w:rsidR="00095B00">
        <w:rPr>
          <w:rFonts w:ascii="Times New Roman" w:hAnsi="Times New Roman" w:cs="Times New Roman"/>
          <w:sz w:val="24"/>
          <w:szCs w:val="24"/>
        </w:rPr>
        <w:t xml:space="preserve"> the challenges listed above, try to train the medical professionals and more technology personnel in hospitals. Second, they should </w:t>
      </w:r>
      <w:r w:rsidR="000E1938">
        <w:rPr>
          <w:rFonts w:ascii="Times New Roman" w:hAnsi="Times New Roman" w:cs="Times New Roman"/>
          <w:sz w:val="24"/>
          <w:szCs w:val="24"/>
        </w:rPr>
        <w:t>seek</w:t>
      </w:r>
      <w:r w:rsidR="00095B00">
        <w:rPr>
          <w:rFonts w:ascii="Times New Roman" w:hAnsi="Times New Roman" w:cs="Times New Roman"/>
          <w:sz w:val="24"/>
          <w:szCs w:val="24"/>
        </w:rPr>
        <w:t xml:space="preserve"> the government and other private sources for funds to purchase </w:t>
      </w:r>
      <w:r w:rsidR="000E1938">
        <w:rPr>
          <w:rFonts w:ascii="Times New Roman" w:hAnsi="Times New Roman" w:cs="Times New Roman"/>
          <w:sz w:val="24"/>
          <w:szCs w:val="24"/>
        </w:rPr>
        <w:t>this equipment</w:t>
      </w:r>
      <w:r w:rsidR="00095B00">
        <w:rPr>
          <w:rFonts w:ascii="Times New Roman" w:hAnsi="Times New Roman" w:cs="Times New Roman"/>
          <w:sz w:val="24"/>
          <w:szCs w:val="24"/>
        </w:rPr>
        <w:t>.</w:t>
      </w:r>
      <w:r w:rsidR="000E1938">
        <w:rPr>
          <w:rFonts w:ascii="Times New Roman" w:hAnsi="Times New Roman" w:cs="Times New Roman"/>
          <w:sz w:val="24"/>
          <w:szCs w:val="24"/>
        </w:rPr>
        <w:t xml:space="preserve"> They should also ensure they are proactive and anticipate future needs to ensure prior planning.</w:t>
      </w:r>
      <w:r w:rsidR="005B167B">
        <w:rPr>
          <w:rFonts w:ascii="Times New Roman" w:hAnsi="Times New Roman" w:cs="Times New Roman"/>
          <w:sz w:val="24"/>
          <w:szCs w:val="24"/>
        </w:rPr>
        <w:t xml:space="preserve"> This will benefit both the producers and consumers of this product and the entire world at large.</w:t>
      </w:r>
    </w:p>
    <w:p w14:paraId="7FFC573C" w14:textId="0EAB9CD3" w:rsidR="002770BF" w:rsidRDefault="002770BF" w:rsidP="00947721">
      <w:pPr>
        <w:spacing w:line="480" w:lineRule="auto"/>
        <w:ind w:firstLine="720"/>
        <w:rPr>
          <w:rFonts w:ascii="Times New Roman" w:hAnsi="Times New Roman" w:cs="Times New Roman"/>
          <w:sz w:val="24"/>
          <w:szCs w:val="24"/>
        </w:rPr>
      </w:pPr>
    </w:p>
    <w:p w14:paraId="68AC0039" w14:textId="2991860A" w:rsidR="002770BF" w:rsidRDefault="002770BF" w:rsidP="00947721">
      <w:pPr>
        <w:spacing w:line="480" w:lineRule="auto"/>
        <w:ind w:firstLine="720"/>
        <w:rPr>
          <w:rFonts w:ascii="Times New Roman" w:hAnsi="Times New Roman" w:cs="Times New Roman"/>
          <w:sz w:val="24"/>
          <w:szCs w:val="24"/>
        </w:rPr>
      </w:pPr>
    </w:p>
    <w:p w14:paraId="4ED006B9" w14:textId="1D9EBFED" w:rsidR="002770BF" w:rsidRDefault="002770BF" w:rsidP="00947721">
      <w:pPr>
        <w:spacing w:line="480" w:lineRule="auto"/>
        <w:ind w:firstLine="720"/>
        <w:rPr>
          <w:rFonts w:ascii="Times New Roman" w:hAnsi="Times New Roman" w:cs="Times New Roman"/>
          <w:sz w:val="24"/>
          <w:szCs w:val="24"/>
        </w:rPr>
      </w:pPr>
    </w:p>
    <w:p w14:paraId="6E359CF8" w14:textId="19D3C6F0" w:rsidR="002770BF" w:rsidRDefault="002770BF" w:rsidP="00947721">
      <w:pPr>
        <w:spacing w:line="480" w:lineRule="auto"/>
        <w:ind w:firstLine="720"/>
        <w:rPr>
          <w:rFonts w:ascii="Times New Roman" w:hAnsi="Times New Roman" w:cs="Times New Roman"/>
          <w:sz w:val="24"/>
          <w:szCs w:val="24"/>
        </w:rPr>
      </w:pPr>
    </w:p>
    <w:p w14:paraId="6C83ADF1" w14:textId="12B4DEB4" w:rsidR="002770BF" w:rsidRDefault="002770BF" w:rsidP="00947721">
      <w:pPr>
        <w:spacing w:line="480" w:lineRule="auto"/>
        <w:ind w:firstLine="720"/>
        <w:rPr>
          <w:rFonts w:ascii="Times New Roman" w:hAnsi="Times New Roman" w:cs="Times New Roman"/>
          <w:sz w:val="24"/>
          <w:szCs w:val="24"/>
        </w:rPr>
      </w:pPr>
    </w:p>
    <w:p w14:paraId="3FD06573" w14:textId="38D0C040" w:rsidR="002770BF" w:rsidRDefault="002770BF" w:rsidP="00947721">
      <w:pPr>
        <w:spacing w:line="480" w:lineRule="auto"/>
        <w:ind w:firstLine="720"/>
        <w:rPr>
          <w:rFonts w:ascii="Times New Roman" w:hAnsi="Times New Roman" w:cs="Times New Roman"/>
          <w:sz w:val="24"/>
          <w:szCs w:val="24"/>
        </w:rPr>
      </w:pPr>
    </w:p>
    <w:p w14:paraId="5BEFA63B" w14:textId="1FFE27A2" w:rsidR="002770BF" w:rsidRDefault="002770BF" w:rsidP="002770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7348110" w14:textId="35A72A54" w:rsidR="002770BF" w:rsidRDefault="002770BF" w:rsidP="002770BF">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Ali, M. M., </w:t>
      </w:r>
      <w:proofErr w:type="spellStart"/>
      <w:r>
        <w:rPr>
          <w:rFonts w:ascii="Arial" w:hAnsi="Arial" w:cs="Arial"/>
          <w:color w:val="222222"/>
          <w:sz w:val="20"/>
          <w:szCs w:val="20"/>
          <w:shd w:val="clear" w:color="auto" w:fill="FFFFFF"/>
        </w:rPr>
        <w:t>Rai</w:t>
      </w:r>
      <w:proofErr w:type="spellEnd"/>
      <w:r>
        <w:rPr>
          <w:rFonts w:ascii="Arial" w:hAnsi="Arial" w:cs="Arial"/>
          <w:color w:val="222222"/>
          <w:sz w:val="20"/>
          <w:szCs w:val="20"/>
          <w:shd w:val="clear" w:color="auto" w:fill="FFFFFF"/>
        </w:rPr>
        <w:t xml:space="preserve">, R., </w:t>
      </w:r>
      <w:proofErr w:type="spellStart"/>
      <w:r>
        <w:rPr>
          <w:rFonts w:ascii="Arial" w:hAnsi="Arial" w:cs="Arial"/>
          <w:color w:val="222222"/>
          <w:sz w:val="20"/>
          <w:szCs w:val="20"/>
          <w:shd w:val="clear" w:color="auto" w:fill="FFFFFF"/>
        </w:rPr>
        <w:t>Otte</w:t>
      </w:r>
      <w:proofErr w:type="spellEnd"/>
      <w:r>
        <w:rPr>
          <w:rFonts w:ascii="Arial" w:hAnsi="Arial" w:cs="Arial"/>
          <w:color w:val="222222"/>
          <w:sz w:val="20"/>
          <w:szCs w:val="20"/>
          <w:shd w:val="clear" w:color="auto" w:fill="FFFFFF"/>
        </w:rPr>
        <w:t>, J. N., &amp; Smith, B. (2019). A product life cycle ontology for additive manufacturing. </w:t>
      </w:r>
      <w:r>
        <w:rPr>
          <w:rFonts w:ascii="Arial" w:hAnsi="Arial" w:cs="Arial"/>
          <w:i/>
          <w:iCs/>
          <w:color w:val="222222"/>
          <w:sz w:val="20"/>
          <w:szCs w:val="20"/>
          <w:shd w:val="clear" w:color="auto" w:fill="FFFFFF"/>
        </w:rPr>
        <w:t>Computers in Industry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105</w:t>
      </w:r>
      <w:r>
        <w:rPr>
          <w:rFonts w:ascii="Arial" w:hAnsi="Arial" w:cs="Arial"/>
          <w:color w:val="222222"/>
          <w:sz w:val="20"/>
          <w:szCs w:val="20"/>
          <w:shd w:val="clear" w:color="auto" w:fill="FFFFFF"/>
        </w:rPr>
        <w:t>, 191-203.</w:t>
      </w:r>
    </w:p>
    <w:p w14:paraId="690FAC49" w14:textId="26C412CC" w:rsidR="002770BF" w:rsidRDefault="002770BF" w:rsidP="002770BF">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Fox, G., &amp; Connolly, R. (2018). Mobile health technology adoption across generations: Narrowing the digital divide. </w:t>
      </w:r>
      <w:r>
        <w:rPr>
          <w:rFonts w:ascii="Arial" w:hAnsi="Arial" w:cs="Arial"/>
          <w:i/>
          <w:iCs/>
          <w:color w:val="222222"/>
          <w:sz w:val="20"/>
          <w:szCs w:val="20"/>
          <w:shd w:val="clear" w:color="auto" w:fill="FFFFFF"/>
        </w:rPr>
        <w:t>Information Systems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28</w:t>
      </w:r>
      <w:r>
        <w:rPr>
          <w:rFonts w:ascii="Arial" w:hAnsi="Arial" w:cs="Arial"/>
          <w:color w:val="222222"/>
          <w:sz w:val="20"/>
          <w:szCs w:val="20"/>
          <w:shd w:val="clear" w:color="auto" w:fill="FFFFFF"/>
        </w:rPr>
        <w:t>(6), 995-1019.</w:t>
      </w:r>
    </w:p>
    <w:p w14:paraId="4B11D86D" w14:textId="5A83FCB6" w:rsidR="002770BF" w:rsidRPr="00A250E3" w:rsidRDefault="002770BF" w:rsidP="002770BF">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Ross, J. (2019). Be Aware of Health Technology Hazards. </w:t>
      </w:r>
      <w:r>
        <w:rPr>
          <w:rFonts w:ascii="Arial" w:hAnsi="Arial" w:cs="Arial"/>
          <w:i/>
          <w:iCs/>
          <w:color w:val="222222"/>
          <w:sz w:val="20"/>
          <w:szCs w:val="20"/>
          <w:shd w:val="clear" w:color="auto" w:fill="FFFFFF"/>
        </w:rPr>
        <w:t xml:space="preserve">Journal of </w:t>
      </w:r>
      <w:proofErr w:type="spellStart"/>
      <w:r w:rsidR="00014B18">
        <w:rPr>
          <w:rFonts w:ascii="Arial" w:hAnsi="Arial" w:cs="Arial"/>
          <w:i/>
          <w:iCs/>
          <w:color w:val="222222"/>
          <w:sz w:val="20"/>
          <w:szCs w:val="20"/>
          <w:shd w:val="clear" w:color="auto" w:fill="FFFFFF"/>
        </w:rPr>
        <w:t>Peri</w:t>
      </w:r>
      <w:proofErr w:type="spellEnd"/>
      <w:r w:rsidR="00014B18">
        <w:rPr>
          <w:rFonts w:ascii="Arial" w:hAnsi="Arial" w:cs="Arial"/>
          <w:i/>
          <w:iCs/>
          <w:color w:val="222222"/>
          <w:sz w:val="20"/>
          <w:szCs w:val="20"/>
          <w:shd w:val="clear" w:color="auto" w:fill="FFFFFF"/>
        </w:rPr>
        <w:t xml:space="preserve"> Anesthesia</w:t>
      </w:r>
      <w:r>
        <w:rPr>
          <w:rFonts w:ascii="Arial" w:hAnsi="Arial" w:cs="Arial"/>
          <w:i/>
          <w:iCs/>
          <w:color w:val="222222"/>
          <w:sz w:val="20"/>
          <w:szCs w:val="20"/>
          <w:shd w:val="clear" w:color="auto" w:fill="FFFFFF"/>
        </w:rPr>
        <w:t xml:space="preserve"> Nursing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w:t>
      </w:r>
      <w:r>
        <w:rPr>
          <w:rFonts w:ascii="Arial" w:hAnsi="Arial" w:cs="Arial"/>
          <w:color w:val="222222"/>
          <w:sz w:val="20"/>
          <w:szCs w:val="20"/>
          <w:shd w:val="clear" w:color="auto" w:fill="FFFFFF"/>
        </w:rPr>
        <w:t>(2), 435-438.</w:t>
      </w:r>
    </w:p>
    <w:sectPr w:rsidR="002770BF" w:rsidRPr="00A250E3" w:rsidSect="00A250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366FC" w14:textId="77777777" w:rsidR="00382105" w:rsidRDefault="00382105" w:rsidP="00A250E3">
      <w:pPr>
        <w:spacing w:after="0" w:line="240" w:lineRule="auto"/>
      </w:pPr>
      <w:r>
        <w:separator/>
      </w:r>
    </w:p>
  </w:endnote>
  <w:endnote w:type="continuationSeparator" w:id="0">
    <w:p w14:paraId="5281ADB1" w14:textId="77777777" w:rsidR="00382105" w:rsidRDefault="00382105" w:rsidP="00A2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727CEC" w14:textId="77777777" w:rsidR="00382105" w:rsidRDefault="00382105" w:rsidP="00A250E3">
      <w:pPr>
        <w:spacing w:after="0" w:line="240" w:lineRule="auto"/>
      </w:pPr>
      <w:r>
        <w:separator/>
      </w:r>
    </w:p>
  </w:footnote>
  <w:footnote w:type="continuationSeparator" w:id="0">
    <w:p w14:paraId="3804AC57" w14:textId="77777777" w:rsidR="00382105" w:rsidRDefault="00382105" w:rsidP="00A25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024972"/>
      <w:docPartObj>
        <w:docPartGallery w:val="Page Numbers (Top of Page)"/>
        <w:docPartUnique/>
      </w:docPartObj>
    </w:sdtPr>
    <w:sdtEndPr>
      <w:rPr>
        <w:noProof/>
      </w:rPr>
    </w:sdtEndPr>
    <w:sdtContent>
      <w:p w14:paraId="5A7C26AF" w14:textId="42C050D7" w:rsidR="00A250E3" w:rsidRDefault="000F4F19">
        <w:pPr>
          <w:pStyle w:val="Header"/>
          <w:jc w:val="right"/>
        </w:pPr>
        <w:r>
          <w:t xml:space="preserve">PRODUCT LIFE CYCLE                                                                                                                                                   </w:t>
        </w:r>
        <w:r w:rsidR="00A250E3">
          <w:fldChar w:fldCharType="begin"/>
        </w:r>
        <w:r w:rsidR="00A250E3">
          <w:instrText xml:space="preserve"> PAGE   \* MERGEFORMAT </w:instrText>
        </w:r>
        <w:r w:rsidR="00A250E3">
          <w:fldChar w:fldCharType="separate"/>
        </w:r>
        <w:r w:rsidR="006C0AA3">
          <w:rPr>
            <w:noProof/>
          </w:rPr>
          <w:t>3</w:t>
        </w:r>
        <w:r w:rsidR="00A250E3">
          <w:rPr>
            <w:noProof/>
          </w:rPr>
          <w:fldChar w:fldCharType="end"/>
        </w:r>
      </w:p>
    </w:sdtContent>
  </w:sdt>
  <w:p w14:paraId="4E6138AC" w14:textId="77777777" w:rsidR="00A250E3" w:rsidRDefault="00A250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046FC" w14:textId="4EC1AEA5" w:rsidR="00A250E3" w:rsidRDefault="00A250E3">
    <w:pPr>
      <w:pStyle w:val="Header"/>
      <w:jc w:val="right"/>
    </w:pPr>
    <w:r>
      <w:t xml:space="preserve">Running head: PRODUCT LIFE CYCLE                                                                                                                         </w:t>
    </w:r>
    <w:sdt>
      <w:sdtPr>
        <w:id w:val="2107917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0AA3">
          <w:rPr>
            <w:noProof/>
          </w:rPr>
          <w:t>1</w:t>
        </w:r>
        <w:r>
          <w:rPr>
            <w:noProof/>
          </w:rPr>
          <w:fldChar w:fldCharType="end"/>
        </w:r>
      </w:sdtContent>
    </w:sdt>
  </w:p>
  <w:p w14:paraId="2E4B102F" w14:textId="77777777" w:rsidR="00A250E3" w:rsidRDefault="00A250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0E3"/>
    <w:rsid w:val="00014B18"/>
    <w:rsid w:val="00060B55"/>
    <w:rsid w:val="00095B00"/>
    <w:rsid w:val="000A7626"/>
    <w:rsid w:val="000D3A38"/>
    <w:rsid w:val="000D55BE"/>
    <w:rsid w:val="000E1938"/>
    <w:rsid w:val="000F4F19"/>
    <w:rsid w:val="002770BF"/>
    <w:rsid w:val="0032166A"/>
    <w:rsid w:val="00382105"/>
    <w:rsid w:val="00536863"/>
    <w:rsid w:val="00596D74"/>
    <w:rsid w:val="005B167B"/>
    <w:rsid w:val="005B3FF8"/>
    <w:rsid w:val="006805FD"/>
    <w:rsid w:val="006C0AA3"/>
    <w:rsid w:val="007B35E8"/>
    <w:rsid w:val="00947721"/>
    <w:rsid w:val="00965FF4"/>
    <w:rsid w:val="009A0E83"/>
    <w:rsid w:val="00A250E3"/>
    <w:rsid w:val="00AE0EC0"/>
    <w:rsid w:val="00B23EA6"/>
    <w:rsid w:val="00B64024"/>
    <w:rsid w:val="00CA0939"/>
    <w:rsid w:val="00CC0357"/>
    <w:rsid w:val="00D66B5C"/>
    <w:rsid w:val="00E93131"/>
    <w:rsid w:val="00E957EB"/>
    <w:rsid w:val="00F6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DF1C9"/>
  <w15:chartTrackingRefBased/>
  <w15:docId w15:val="{F0E7207C-413B-49B9-82BD-7B388E576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0E3"/>
  </w:style>
  <w:style w:type="paragraph" w:styleId="Footer">
    <w:name w:val="footer"/>
    <w:basedOn w:val="Normal"/>
    <w:link w:val="FooterChar"/>
    <w:uiPriority w:val="99"/>
    <w:unhideWhenUsed/>
    <w:rsid w:val="00A25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15858">
      <w:bodyDiv w:val="1"/>
      <w:marLeft w:val="0"/>
      <w:marRight w:val="0"/>
      <w:marTop w:val="0"/>
      <w:marBottom w:val="0"/>
      <w:divBdr>
        <w:top w:val="none" w:sz="0" w:space="0" w:color="auto"/>
        <w:left w:val="none" w:sz="0" w:space="0" w:color="auto"/>
        <w:bottom w:val="none" w:sz="0" w:space="0" w:color="auto"/>
        <w:right w:val="none" w:sz="0" w:space="0" w:color="auto"/>
      </w:divBdr>
    </w:div>
    <w:div w:id="1239636631">
      <w:bodyDiv w:val="1"/>
      <w:marLeft w:val="0"/>
      <w:marRight w:val="0"/>
      <w:marTop w:val="0"/>
      <w:marBottom w:val="0"/>
      <w:divBdr>
        <w:top w:val="none" w:sz="0" w:space="0" w:color="auto"/>
        <w:left w:val="none" w:sz="0" w:space="0" w:color="auto"/>
        <w:bottom w:val="none" w:sz="0" w:space="0" w:color="auto"/>
        <w:right w:val="none" w:sz="0" w:space="0" w:color="auto"/>
      </w:divBdr>
    </w:div>
    <w:div w:id="21396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Ali19</b:Tag>
    <b:SourceType>JournalArticle</b:SourceType>
    <b:Guid>{F2C40FDF-66E6-4F83-A9B9-B2278D37149B}</b:Guid>
    <b:Author>
      <b:Author>
        <b:NameList>
          <b:Person>
            <b:Last>Ali</b:Last>
            <b:First>M.</b:First>
            <b:Middle>M., Rai, R., Otte, J. N., &amp; Smith, B</b:Middle>
          </b:Person>
        </b:NameList>
      </b:Author>
    </b:Author>
    <b:Title>a product lie cycle</b:Title>
    <b:Year>2019</b:Year>
    <b:RefOrder>1</b:RefOrder>
  </b:Source>
  <b:Source>
    <b:Tag>Fox18</b:Tag>
    <b:SourceType>JournalArticle</b:SourceType>
    <b:Guid>{624F3808-8D4D-4AB9-A128-97B0554551DC}</b:Guid>
    <b:Author>
      <b:Author>
        <b:NameList>
          <b:Person>
            <b:Last>Fox</b:Last>
            <b:First>G.,</b:First>
            <b:Middle>&amp; Connolly, R</b:Middle>
          </b:Person>
        </b:NameList>
      </b:Author>
    </b:Author>
    <b:Title>mobile health technology adoption</b:Title>
    <b:Year>2018</b:Year>
    <b:RefOrder>2</b:RefOrder>
  </b:Source>
  <b:Source>
    <b:Tag>Ros19</b:Tag>
    <b:SourceType>JournalArticle</b:SourceType>
    <b:Guid>{1AD19365-72AC-4115-8962-AB7629D1079E}</b:Guid>
    <b:Author>
      <b:Author>
        <b:NameList>
          <b:Person>
            <b:Last>Ross</b:Last>
            <b:First>J</b:First>
          </b:Person>
        </b:NameList>
      </b:Author>
    </b:Author>
    <b:Title>be aware of health technology harzards</b:Title>
    <b:Year>2019</b:Year>
    <b:RefOrder>3</b:RefOrder>
  </b:Source>
</b:Sources>
</file>

<file path=customXml/itemProps1.xml><?xml version="1.0" encoding="utf-8"?>
<ds:datastoreItem xmlns:ds="http://schemas.openxmlformats.org/officeDocument/2006/customXml" ds:itemID="{46D1F95E-F900-4AFE-8758-E427EA2FB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3</cp:revision>
  <dcterms:created xsi:type="dcterms:W3CDTF">2019-10-17T16:47:00Z</dcterms:created>
  <dcterms:modified xsi:type="dcterms:W3CDTF">2019-10-17T16:47:00Z</dcterms:modified>
</cp:coreProperties>
</file>